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CC" w:rsidRPr="001F24CC" w:rsidRDefault="001F24CC" w:rsidP="001F24CC">
      <w:pPr>
        <w:jc w:val="lowKashida"/>
        <w:rPr>
          <w:rFonts w:cs="Simplified Arabic"/>
          <w:b/>
          <w:bCs/>
          <w:color w:val="000000"/>
          <w:sz w:val="40"/>
          <w:szCs w:val="40"/>
          <w:rtl/>
          <w:lang w:bidi="ar-LB"/>
        </w:rPr>
      </w:pPr>
      <w:r w:rsidRPr="001F24CC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تمهيد</w:t>
      </w:r>
    </w:p>
    <w:p w:rsidR="001F24CC" w:rsidRDefault="001F24CC" w:rsidP="001F24CC">
      <w:pPr>
        <w:jc w:val="lowKashida"/>
        <w:rPr>
          <w:rFonts w:cs="Simplified Arabic"/>
          <w:color w:val="000000"/>
          <w:sz w:val="28"/>
          <w:szCs w:val="28"/>
          <w:rtl/>
          <w:lang w:bidi="ar-LB"/>
        </w:rPr>
      </w:pPr>
    </w:p>
    <w:p w:rsidR="001F24CC" w:rsidRPr="001F24CC" w:rsidRDefault="00DE003B" w:rsidP="001F24CC">
      <w:pPr>
        <w:pStyle w:val="ListParagraph"/>
        <w:numPr>
          <w:ilvl w:val="0"/>
          <w:numId w:val="1"/>
        </w:numPr>
        <w:shd w:val="clear" w:color="auto" w:fill="B2A1C7" w:themeFill="accent4" w:themeFillTint="99"/>
        <w:jc w:val="lowKashida"/>
        <w:rPr>
          <w:rFonts w:cs="Simplified Arabic"/>
          <w:color w:val="000000"/>
          <w:sz w:val="28"/>
          <w:szCs w:val="28"/>
          <w:rtl/>
          <w:lang w:bidi="ar-LB"/>
        </w:rPr>
      </w:pPr>
      <w:r>
        <w:rPr>
          <w:rFonts w:cs="Simplified Arabic" w:hint="cs"/>
          <w:color w:val="000000"/>
          <w:sz w:val="28"/>
          <w:szCs w:val="28"/>
          <w:rtl/>
          <w:lang w:bidi="ar-LB"/>
        </w:rPr>
        <w:t>الوصيّة في كلام السيد القائد علي الخامنئي (حفظه الله)</w:t>
      </w:r>
    </w:p>
    <w:p w:rsidR="008E2A69" w:rsidRDefault="008E2A69" w:rsidP="00C530DD">
      <w:pPr>
        <w:jc w:val="both"/>
        <w:rPr>
          <w:rFonts w:eastAsia="Calibri"/>
          <w:b/>
          <w:sz w:val="28"/>
          <w:szCs w:val="28"/>
          <w:rtl/>
          <w:lang w:eastAsia="en-US"/>
        </w:rPr>
      </w:pPr>
    </w:p>
    <w:p w:rsidR="001F24CC" w:rsidRPr="00FA7030" w:rsidRDefault="001F24CC" w:rsidP="001F24CC">
      <w:pPr>
        <w:ind w:firstLine="474"/>
        <w:jc w:val="both"/>
        <w:rPr>
          <w:rFonts w:eastAsia="Calibri" w:cs="Simplified Arabic"/>
          <w:b/>
          <w:sz w:val="28"/>
          <w:szCs w:val="28"/>
          <w:rtl/>
          <w:lang w:eastAsia="en-US" w:bidi="ar-LB"/>
        </w:rPr>
      </w:pPr>
      <w:r w:rsidRPr="00FA7030">
        <w:rPr>
          <w:rFonts w:eastAsia="Calibri" w:hint="cs"/>
          <w:b/>
          <w:sz w:val="28"/>
          <w:szCs w:val="28"/>
          <w:rtl/>
          <w:lang w:eastAsia="en-US" w:bidi="ar-LB"/>
        </w:rPr>
        <w:t>قال السيّد القائد علي الخامنئي (حفظه الله): "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أقول للش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ّ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 xml:space="preserve">باب: 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ا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ذهبوا واقرأوا وصي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ّ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ة الإمام، هذا الإمام ال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ّ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ذي زلزل العالم، هذا الإمام يتجل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ّ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ى في هذه الوصي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ّ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ة، في هذه الآثار والأقوال</w:t>
      </w:r>
      <w:r w:rsidRPr="00FA7030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"</w:t>
      </w:r>
      <w:r w:rsidRPr="00FA7030">
        <w:rPr>
          <w:rFonts w:eastAsia="Calibri" w:cs="Simplified Arabic"/>
          <w:bCs/>
          <w:sz w:val="28"/>
          <w:szCs w:val="28"/>
          <w:rtl/>
          <w:lang w:eastAsia="en-US" w:bidi="ar-LB"/>
        </w:rPr>
        <w:t>.</w:t>
      </w:r>
      <w:r w:rsidRPr="00FA7030">
        <w:rPr>
          <w:rStyle w:val="FootnoteReference"/>
          <w:rFonts w:eastAsia="Calibri" w:cs="Simplified Arabic"/>
          <w:b/>
          <w:sz w:val="28"/>
          <w:szCs w:val="28"/>
          <w:rtl/>
          <w:lang w:eastAsia="en-US" w:bidi="ar-LB"/>
        </w:rPr>
        <w:footnoteReference w:id="1"/>
      </w:r>
    </w:p>
    <w:p w:rsidR="001F24CC" w:rsidRDefault="001F24CC" w:rsidP="00C530DD">
      <w:pPr>
        <w:ind w:firstLine="474"/>
        <w:jc w:val="both"/>
        <w:rPr>
          <w:rFonts w:eastAsia="Calibri" w:cs="Simplified Arabic"/>
          <w:b/>
          <w:sz w:val="28"/>
          <w:szCs w:val="28"/>
          <w:rtl/>
          <w:lang w:eastAsia="en-US"/>
        </w:rPr>
      </w:pPr>
      <w:r w:rsidRPr="00FA7030">
        <w:rPr>
          <w:rFonts w:eastAsia="Calibri" w:cs="Simplified Arabic" w:hint="cs"/>
          <w:b/>
          <w:color w:val="000000"/>
          <w:sz w:val="28"/>
          <w:szCs w:val="28"/>
          <w:rtl/>
          <w:lang w:eastAsia="en-US" w:bidi="ar-LB"/>
        </w:rPr>
        <w:t>وقال أيضًا:</w:t>
      </w:r>
      <w:r w:rsidRPr="00BE6B65">
        <w:rPr>
          <w:rFonts w:hint="cs"/>
          <w:rtl/>
        </w:rPr>
        <w:t xml:space="preserve"> </w:t>
      </w:r>
      <w:r>
        <w:rPr>
          <w:rFonts w:hint="cs"/>
          <w:rtl/>
        </w:rPr>
        <w:t>"</w:t>
      </w:r>
      <w:r w:rsidRPr="00BE6B65">
        <w:rPr>
          <w:rFonts w:eastAsia="Calibri" w:cs="Simplified Arabic"/>
          <w:bCs/>
          <w:sz w:val="28"/>
          <w:szCs w:val="28"/>
          <w:rtl/>
          <w:lang w:eastAsia="en-US" w:bidi="ar-LB"/>
        </w:rPr>
        <w:t>ترك الإمام بكلامه وسلوكه هداية مستمرة لأمته، أي لنا نحن الناس. يد الإمام و</w:t>
      </w:r>
      <w:r w:rsidRPr="00BE6B65"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إرشاداته</w:t>
      </w:r>
      <w:r w:rsidRPr="00BE6B65">
        <w:rPr>
          <w:rFonts w:eastAsia="Calibri" w:cs="Simplified Arabic"/>
          <w:bCs/>
          <w:sz w:val="28"/>
          <w:szCs w:val="28"/>
          <w:rtl/>
          <w:lang w:eastAsia="en-US" w:bidi="ar-LB"/>
        </w:rPr>
        <w:t xml:space="preserve"> ترشدنا في كافة منعطفات الحياة؛ ومن أقوى وأفضل مواريث الإمام هي وصيته التي من المناسب للجماهير والمسؤولين والشباب إعادة قراءتها والتدبر فيها من حين لآخر</w:t>
      </w:r>
      <w:r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"</w:t>
      </w:r>
      <w:r>
        <w:rPr>
          <w:rStyle w:val="FootnoteReference"/>
          <w:rFonts w:eastAsia="Calibri" w:cs="Simplified Arabic"/>
          <w:bCs/>
          <w:sz w:val="28"/>
          <w:szCs w:val="28"/>
          <w:rtl/>
          <w:lang w:eastAsia="en-US" w:bidi="ar-LB"/>
        </w:rPr>
        <w:footnoteReference w:id="2"/>
      </w:r>
      <w:r>
        <w:rPr>
          <w:rFonts w:eastAsia="Calibri" w:cs="Simplified Arabic" w:hint="cs"/>
          <w:bCs/>
          <w:sz w:val="28"/>
          <w:szCs w:val="28"/>
          <w:rtl/>
          <w:lang w:eastAsia="en-US" w:bidi="ar-LB"/>
        </w:rPr>
        <w:t>.</w:t>
      </w:r>
    </w:p>
    <w:p w:rsidR="001F24CC" w:rsidRPr="00FA7030" w:rsidRDefault="001F24CC" w:rsidP="001F24CC">
      <w:pPr>
        <w:ind w:firstLine="474"/>
        <w:jc w:val="both"/>
        <w:rPr>
          <w:rFonts w:eastAsia="Calibri" w:cs="Simplified Arabic"/>
          <w:b/>
          <w:sz w:val="28"/>
          <w:szCs w:val="28"/>
          <w:rtl/>
          <w:lang w:eastAsia="en-US"/>
        </w:rPr>
      </w:pPr>
    </w:p>
    <w:p w:rsidR="001F24CC" w:rsidRPr="001F24CC" w:rsidRDefault="001F24CC" w:rsidP="001F24CC">
      <w:pPr>
        <w:pStyle w:val="ListParagraph"/>
        <w:numPr>
          <w:ilvl w:val="0"/>
          <w:numId w:val="1"/>
        </w:numPr>
        <w:shd w:val="clear" w:color="auto" w:fill="B2A1C7" w:themeFill="accent4" w:themeFillTint="99"/>
        <w:jc w:val="both"/>
        <w:rPr>
          <w:rFonts w:eastAsia="Calibri" w:cs="Simplified Arabic"/>
          <w:bCs/>
          <w:sz w:val="28"/>
          <w:szCs w:val="28"/>
          <w:rtl/>
          <w:lang w:eastAsia="en-US"/>
        </w:rPr>
      </w:pPr>
      <w:r w:rsidRPr="001F24CC">
        <w:rPr>
          <w:rFonts w:eastAsia="Calibri" w:cs="Simplified Arabic" w:hint="cs"/>
          <w:bCs/>
          <w:sz w:val="28"/>
          <w:szCs w:val="28"/>
          <w:rtl/>
          <w:lang w:eastAsia="en-US"/>
        </w:rPr>
        <w:t>هويّة الوصيّة</w:t>
      </w:r>
    </w:p>
    <w:p w:rsidR="001F24CC" w:rsidRDefault="001F24CC" w:rsidP="001F24CC">
      <w:pPr>
        <w:spacing w:after="200" w:line="276" w:lineRule="auto"/>
        <w:rPr>
          <w:rFonts w:eastAsia="Calibri" w:cs="Simplified Arabic"/>
          <w:b/>
          <w:sz w:val="28"/>
          <w:szCs w:val="28"/>
          <w:rtl/>
          <w:lang w:eastAsia="en-US"/>
        </w:rPr>
      </w:pPr>
    </w:p>
    <w:p w:rsidR="001F24CC" w:rsidRPr="00FA7030" w:rsidRDefault="001F24CC" w:rsidP="001F24CC">
      <w:pPr>
        <w:spacing w:after="200" w:line="276" w:lineRule="auto"/>
        <w:rPr>
          <w:rFonts w:eastAsia="Calibri" w:cs="Simplified Arabic"/>
          <w:b/>
          <w:sz w:val="28"/>
          <w:szCs w:val="28"/>
          <w:rtl/>
          <w:lang w:eastAsia="en-US"/>
        </w:rPr>
      </w:pP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هي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ال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وصية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السياسيّة لل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إمام الراحل روح ا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لله الموسوي الخميني (قدّس سرّه)،</w:t>
      </w:r>
      <w:r w:rsidRPr="00453E39">
        <w:rPr>
          <w:rFonts w:eastAsia="Calibri" w:cs="Simplified Arabic"/>
          <w:b/>
          <w:sz w:val="28"/>
          <w:szCs w:val="28"/>
          <w:rtl/>
          <w:lang w:eastAsia="en-US"/>
        </w:rPr>
        <w:t xml:space="preserve"> </w:t>
      </w:r>
      <w:r w:rsidRPr="00453E39"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>
        <w:rPr>
          <w:rFonts w:eastAsia="Calibri" w:cs="Simplified Arabic"/>
          <w:b/>
          <w:sz w:val="28"/>
          <w:szCs w:val="28"/>
          <w:rtl/>
          <w:lang w:eastAsia="en-US"/>
        </w:rPr>
        <w:t>ه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ي</w:t>
      </w:r>
      <w:r>
        <w:rPr>
          <w:rFonts w:eastAsia="Calibri" w:cs="Simplified Arabic"/>
          <w:b/>
          <w:sz w:val="28"/>
          <w:szCs w:val="28"/>
          <w:rtl/>
          <w:lang w:eastAsia="en-US"/>
        </w:rPr>
        <w:t xml:space="preserve"> </w:t>
      </w:r>
      <w:r w:rsidRPr="00453E39">
        <w:rPr>
          <w:rFonts w:eastAsia="Calibri" w:cs="Simplified Arabic"/>
          <w:b/>
          <w:sz w:val="28"/>
          <w:szCs w:val="28"/>
          <w:rtl/>
          <w:lang w:eastAsia="en-US"/>
        </w:rPr>
        <w:t>مكونّة من</w:t>
      </w:r>
      <w:r w:rsidRPr="00DE003B">
        <w:rPr>
          <w:rFonts w:eastAsia="Calibri" w:cs="Simplified Arabic"/>
          <w:b/>
          <w:sz w:val="28"/>
          <w:szCs w:val="28"/>
          <w:rtl/>
          <w:lang w:eastAsia="en-US"/>
        </w:rPr>
        <w:t xml:space="preserve"> 29 </w:t>
      </w:r>
      <w:r w:rsidRPr="00453E39">
        <w:rPr>
          <w:rFonts w:eastAsia="Calibri" w:cs="Simplified Arabic"/>
          <w:b/>
          <w:sz w:val="28"/>
          <w:szCs w:val="28"/>
          <w:rtl/>
          <w:lang w:eastAsia="en-US"/>
        </w:rPr>
        <w:t>صفحة ومقدمة</w:t>
      </w:r>
      <w:r w:rsidRPr="00453E39">
        <w:rPr>
          <w:rFonts w:eastAsia="Calibri" w:cs="Simplified Arabic" w:hint="cs"/>
          <w:b/>
          <w:sz w:val="28"/>
          <w:szCs w:val="28"/>
          <w:rtl/>
          <w:lang w:eastAsia="en-US"/>
        </w:rPr>
        <w:t>.</w:t>
      </w:r>
    </w:p>
    <w:p w:rsidR="001F24CC" w:rsidRPr="00453E39" w:rsidRDefault="001F24CC" w:rsidP="00810993">
      <w:pPr>
        <w:spacing w:before="120"/>
        <w:rPr>
          <w:rFonts w:eastAsia="Calibri" w:cs="Simplified Arabic"/>
          <w:b/>
          <w:sz w:val="28"/>
          <w:szCs w:val="28"/>
          <w:rtl/>
          <w:lang w:eastAsia="en-US"/>
        </w:rPr>
      </w:pPr>
      <w:r>
        <w:rPr>
          <w:rFonts w:eastAsia="Calibri" w:cs="Simplified Arabic" w:hint="cs"/>
          <w:b/>
          <w:sz w:val="28"/>
          <w:szCs w:val="28"/>
          <w:rtl/>
          <w:lang w:eastAsia="en-US"/>
        </w:rPr>
        <w:t>وكان (قدّس سرّه) قد دوّنها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 بتاريخ</w:t>
      </w:r>
      <w:bookmarkStart w:id="0" w:name="_GoBack"/>
      <w:bookmarkEnd w:id="0"/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 الخامس عشر من شهر شباط من العام 1983م</w:t>
      </w:r>
      <w:r w:rsidRPr="00FB7757">
        <w:rPr>
          <w:rFonts w:eastAsia="Calibri" w:cs="Simplified Arabic" w:hint="cs"/>
          <w:b/>
          <w:sz w:val="28"/>
          <w:szCs w:val="28"/>
          <w:rtl/>
          <w:lang w:eastAsia="en-US"/>
        </w:rPr>
        <w:t>.</w:t>
      </w:r>
      <w:r w:rsidRPr="00FB7757">
        <w:rPr>
          <w:rFonts w:eastAsia="Calibri" w:cs="Simplified Arabic"/>
          <w:b/>
          <w:sz w:val="28"/>
          <w:szCs w:val="28"/>
          <w:rtl/>
          <w:lang w:eastAsia="en-US"/>
        </w:rPr>
        <w:t xml:space="preserve"> </w:t>
      </w:r>
      <w:r w:rsidRPr="00FB7757">
        <w:rPr>
          <w:rFonts w:eastAsia="Calibri" w:cs="Simplified Arabic" w:hint="cs"/>
          <w:b/>
          <w:sz w:val="28"/>
          <w:szCs w:val="28"/>
          <w:rtl/>
          <w:lang w:eastAsia="en-US"/>
        </w:rPr>
        <w:t>الموافق ل</w:t>
      </w:r>
      <w:r w:rsidRPr="00FB7757">
        <w:rPr>
          <w:rFonts w:eastAsia="Calibri" w:cs="Simplified Arabic"/>
          <w:b/>
          <w:sz w:val="28"/>
          <w:szCs w:val="28"/>
          <w:rtl/>
          <w:lang w:eastAsia="en-US"/>
        </w:rPr>
        <w:t xml:space="preserve">2 بهمن 1316 هـ. ش. 1 جمادى الأولى 1403 هـ.ق. </w:t>
      </w:r>
      <w:r w:rsidRPr="00FB7757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وعهِد بإعلانها بعد وفاته إلى ابنه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السيد أحمد الخميني</w:t>
      </w:r>
      <w:r>
        <w:rPr>
          <w:rStyle w:val="FootnoteReference"/>
          <w:rFonts w:eastAsia="Calibri" w:cs="Simplified Arabic"/>
          <w:b/>
          <w:sz w:val="28"/>
          <w:szCs w:val="28"/>
          <w:rtl/>
          <w:lang w:eastAsia="en-US"/>
        </w:rPr>
        <w:footnoteReference w:id="3"/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.</w:t>
      </w:r>
      <w:r w:rsidRPr="00453E39">
        <w:rPr>
          <w:rFonts w:eastAsia="Calibri" w:cs="Simplified Arabic"/>
          <w:b/>
          <w:sz w:val="28"/>
          <w:szCs w:val="28"/>
          <w:rtl/>
          <w:lang w:eastAsia="en-US"/>
        </w:rPr>
        <w:t xml:space="preserve"> </w:t>
      </w:r>
    </w:p>
    <w:p w:rsidR="001F24CC" w:rsidRDefault="001F24CC" w:rsidP="001F24CC">
      <w:pPr>
        <w:spacing w:after="200" w:line="276" w:lineRule="auto"/>
        <w:rPr>
          <w:rFonts w:ascii="Traditional Arabic" w:eastAsia="Calibri" w:hAnsi="Traditional Arabic" w:cs="Simplified Arabic"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>وتضمنَّت الوصية قضايا عديدة ومتنوّعة أبرزها</w:t>
      </w:r>
      <w:r w:rsidRPr="00FA7030"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 xml:space="preserve">: القضايا </w:t>
      </w:r>
      <w:r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>ال</w:t>
      </w:r>
      <w:r w:rsidRPr="00FA7030"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>دينيّة، والتربويّة، والاجتماعيّة، والسياسيّة، والاقتصاديّة، إضافة</w:t>
      </w:r>
      <w:r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>ً</w:t>
      </w:r>
      <w:r w:rsidRPr="00FA7030"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 xml:space="preserve"> إلى القضايا </w:t>
      </w:r>
      <w:r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>ال</w:t>
      </w:r>
      <w:r w:rsidRPr="00FA7030">
        <w:rPr>
          <w:rFonts w:ascii="Traditional Arabic" w:eastAsia="Calibri" w:hAnsi="Traditional Arabic" w:cs="Simplified Arabic" w:hint="cs"/>
          <w:color w:val="000000"/>
          <w:sz w:val="28"/>
          <w:szCs w:val="28"/>
          <w:rtl/>
          <w:lang w:eastAsia="en-US"/>
        </w:rPr>
        <w:t xml:space="preserve">عسكريّة.  </w:t>
      </w:r>
    </w:p>
    <w:p w:rsidR="001F24CC" w:rsidRPr="001F24CC" w:rsidRDefault="001F24CC" w:rsidP="001F24CC">
      <w:pPr>
        <w:pStyle w:val="ListParagraph"/>
        <w:numPr>
          <w:ilvl w:val="0"/>
          <w:numId w:val="1"/>
        </w:numPr>
        <w:shd w:val="clear" w:color="auto" w:fill="B2A1C7" w:themeFill="accent4" w:themeFillTint="99"/>
        <w:spacing w:after="200" w:line="276" w:lineRule="auto"/>
        <w:rPr>
          <w:rFonts w:eastAsia="Calibri" w:cs="Simplified Arabic"/>
          <w:bCs/>
          <w:sz w:val="28"/>
          <w:szCs w:val="28"/>
          <w:rtl/>
          <w:lang w:eastAsia="en-US"/>
        </w:rPr>
      </w:pPr>
      <w:r w:rsidRPr="001F24CC">
        <w:rPr>
          <w:rFonts w:eastAsia="Calibri" w:cs="Simplified Arabic" w:hint="cs"/>
          <w:bCs/>
          <w:sz w:val="28"/>
          <w:szCs w:val="28"/>
          <w:rtl/>
          <w:lang w:eastAsia="en-US"/>
        </w:rPr>
        <w:t>لمن وجّه الإمام (رحمه الله) وصيته؟</w:t>
      </w:r>
    </w:p>
    <w:p w:rsidR="001F24CC" w:rsidRPr="00FA7030" w:rsidRDefault="001F24CC" w:rsidP="001F24CC">
      <w:pPr>
        <w:spacing w:after="200" w:line="276" w:lineRule="auto"/>
        <w:rPr>
          <w:rFonts w:eastAsia="Calibri" w:cs="Simplified Arabic"/>
          <w:b/>
          <w:sz w:val="28"/>
          <w:szCs w:val="28"/>
          <w:rtl/>
          <w:lang w:eastAsia="en-US"/>
        </w:rPr>
      </w:pPr>
      <w:r>
        <w:rPr>
          <w:rFonts w:eastAsia="Calibri" w:cs="Simplified Arabic" w:hint="cs"/>
          <w:b/>
          <w:sz w:val="28"/>
          <w:szCs w:val="28"/>
          <w:rtl/>
          <w:lang w:eastAsia="en-US"/>
        </w:rPr>
        <w:lastRenderedPageBreak/>
        <w:t xml:space="preserve"> وجَّه الإمام (رحمه الله) نداءه في الوصيّة السياسية إلى 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الشّعوب الإسلاميّة</w:t>
      </w:r>
      <w:r w:rsidRPr="00384B38">
        <w:rPr>
          <w:rFonts w:eastAsia="Calibri" w:cs="Simplified Arabic"/>
          <w:b/>
          <w:sz w:val="28"/>
          <w:szCs w:val="28"/>
          <w:rtl/>
          <w:lang w:eastAsia="en-US"/>
        </w:rPr>
        <w:t xml:space="preserve"> لجميع الشعو</w:t>
      </w:r>
      <w:r w:rsidRPr="00384B38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ب </w:t>
      </w:r>
      <w:r w:rsidRPr="00384B38">
        <w:rPr>
          <w:rFonts w:eastAsia="Calibri" w:cs="Simplified Arabic"/>
          <w:b/>
          <w:sz w:val="28"/>
          <w:szCs w:val="28"/>
          <w:rtl/>
          <w:lang w:eastAsia="en-US"/>
        </w:rPr>
        <w:t>والمظلومين في العالم على اختلاف قومي</w:t>
      </w:r>
      <w:r w:rsidR="00FB7757">
        <w:rPr>
          <w:rFonts w:eastAsia="Calibri" w:cs="Simplified Arabic" w:hint="cs"/>
          <w:b/>
          <w:sz w:val="28"/>
          <w:szCs w:val="28"/>
          <w:rtl/>
          <w:lang w:eastAsia="en-US"/>
        </w:rPr>
        <w:t>ّ</w:t>
      </w:r>
      <w:r w:rsidRPr="00384B38">
        <w:rPr>
          <w:rFonts w:eastAsia="Calibri" w:cs="Simplified Arabic"/>
          <w:b/>
          <w:sz w:val="28"/>
          <w:szCs w:val="28"/>
          <w:rtl/>
          <w:lang w:eastAsia="en-US"/>
        </w:rPr>
        <w:t>اتهم ومذاهبهم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، و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إلى 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الشّعب الإيراني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، والقيادة في الن</w:t>
      </w:r>
      <w:r w:rsidR="00FB7757">
        <w:rPr>
          <w:rFonts w:eastAsia="Calibri" w:cs="Simplified Arabic" w:hint="cs"/>
          <w:b/>
          <w:sz w:val="28"/>
          <w:szCs w:val="28"/>
          <w:rtl/>
          <w:lang w:eastAsia="en-US"/>
        </w:rPr>
        <w:t>ّ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ظام الإسلامي، 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الحكومة الإسلاميّة،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الكتّاب والخطباء والعلماء والفقهاء،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طلاّب الجامعات،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إلى الحركات اليساريّة المعار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ِضة، 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مجلس الش</w:t>
      </w:r>
      <w:r w:rsidR="00D07754">
        <w:rPr>
          <w:rFonts w:eastAsia="Calibri" w:cs="Simplified Arabic" w:hint="cs"/>
          <w:b/>
          <w:sz w:val="28"/>
          <w:szCs w:val="28"/>
          <w:rtl/>
          <w:lang w:eastAsia="en-US"/>
        </w:rPr>
        <w:t>ّ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ورى والدّستور، والجهات الت</w:t>
      </w:r>
      <w:r w:rsidR="00D07754">
        <w:rPr>
          <w:rFonts w:eastAsia="Calibri" w:cs="Simplified Arabic" w:hint="cs"/>
          <w:b/>
          <w:sz w:val="28"/>
          <w:szCs w:val="28"/>
          <w:rtl/>
          <w:lang w:eastAsia="en-US"/>
        </w:rPr>
        <w:t>ّ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نفيذيّة والقضائيّة،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إلى 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مراكز الت</w:t>
      </w:r>
      <w:r w:rsidR="00D07754">
        <w:rPr>
          <w:rFonts w:eastAsia="Calibri" w:cs="Simplified Arabic" w:hint="cs"/>
          <w:b/>
          <w:sz w:val="28"/>
          <w:szCs w:val="28"/>
          <w:rtl/>
          <w:lang w:eastAsia="en-US"/>
        </w:rPr>
        <w:t>ّ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عليم، 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و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إلى 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>الفئات الاجتماعيّة</w:t>
      </w:r>
      <w:r>
        <w:rPr>
          <w:rFonts w:eastAsia="Calibri" w:cs="Simplified Arabic" w:hint="cs"/>
          <w:b/>
          <w:sz w:val="28"/>
          <w:szCs w:val="28"/>
          <w:rtl/>
          <w:lang w:eastAsia="en-US"/>
        </w:rPr>
        <w:t>،</w:t>
      </w:r>
      <w:r w:rsidRPr="00FA7030">
        <w:rPr>
          <w:rFonts w:eastAsia="Calibri" w:cs="Simplified Arabic" w:hint="cs"/>
          <w:b/>
          <w:sz w:val="28"/>
          <w:szCs w:val="28"/>
          <w:rtl/>
          <w:lang w:eastAsia="en-US"/>
        </w:rPr>
        <w:t xml:space="preserve"> وإلى الأمّة الإسلاميّة.</w:t>
      </w:r>
    </w:p>
    <w:p w:rsidR="004F6100" w:rsidRPr="00D07754" w:rsidRDefault="004F6100" w:rsidP="00D07754">
      <w:pPr>
        <w:spacing w:after="200" w:line="276" w:lineRule="auto"/>
        <w:rPr>
          <w:rFonts w:eastAsia="Calibri" w:cs="Simplified Arabic"/>
          <w:bCs/>
          <w:sz w:val="28"/>
          <w:szCs w:val="28"/>
          <w:rtl/>
          <w:lang w:eastAsia="en-US"/>
        </w:rPr>
      </w:pPr>
    </w:p>
    <w:sectPr w:rsidR="004F6100" w:rsidRPr="00D077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757" w:rsidRDefault="00FB7757" w:rsidP="001F24CC">
      <w:r>
        <w:separator/>
      </w:r>
    </w:p>
  </w:endnote>
  <w:endnote w:type="continuationSeparator" w:id="0">
    <w:p w:rsidR="00FB7757" w:rsidRDefault="00FB7757" w:rsidP="001F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757" w:rsidRDefault="00FB7757" w:rsidP="001F24CC">
      <w:r>
        <w:separator/>
      </w:r>
    </w:p>
  </w:footnote>
  <w:footnote w:type="continuationSeparator" w:id="0">
    <w:p w:rsidR="00FB7757" w:rsidRDefault="00FB7757" w:rsidP="001F24CC">
      <w:r>
        <w:continuationSeparator/>
      </w:r>
    </w:p>
  </w:footnote>
  <w:footnote w:id="1">
    <w:p w:rsidR="00FB7757" w:rsidRPr="002F08FC" w:rsidRDefault="00FB7757" w:rsidP="001F24CC">
      <w:pPr>
        <w:rPr>
          <w:rFonts w:eastAsia="Calibri"/>
          <w:b/>
          <w:sz w:val="22"/>
          <w:szCs w:val="22"/>
          <w:rtl/>
          <w:lang w:eastAsia="en-US" w:bidi="ar-LB"/>
        </w:rPr>
      </w:pPr>
      <w:r w:rsidRPr="007200AE">
        <w:rPr>
          <w:rFonts w:eastAsia="Calibri"/>
          <w:b/>
          <w:sz w:val="22"/>
          <w:szCs w:val="22"/>
          <w:lang w:eastAsia="en-US" w:bidi="ar-LB"/>
        </w:rPr>
        <w:footnoteRef/>
      </w:r>
      <w:r w:rsidRPr="007200AE">
        <w:rPr>
          <w:rFonts w:eastAsia="Calibri"/>
          <w:b/>
          <w:sz w:val="22"/>
          <w:szCs w:val="22"/>
          <w:rtl/>
          <w:lang w:eastAsia="en-US" w:bidi="ar-LB"/>
        </w:rPr>
        <w:t xml:space="preserve"> </w:t>
      </w:r>
      <w:r w:rsidRPr="00BE6B65">
        <w:rPr>
          <w:sz w:val="20"/>
          <w:szCs w:val="20"/>
          <w:rtl/>
        </w:rPr>
        <w:t>الذكرى 21 لرحيل الإمام، 04/06/2010</w:t>
      </w:r>
      <w:r w:rsidRPr="00BE6B65">
        <w:rPr>
          <w:rFonts w:hint="cs"/>
          <w:sz w:val="20"/>
          <w:szCs w:val="20"/>
          <w:rtl/>
        </w:rPr>
        <w:t>.</w:t>
      </w:r>
    </w:p>
    <w:p w:rsidR="00FB7757" w:rsidRPr="007200AE" w:rsidRDefault="00FB7757" w:rsidP="001F24CC">
      <w:pPr>
        <w:rPr>
          <w:rFonts w:eastAsia="Calibri"/>
          <w:b/>
          <w:sz w:val="22"/>
          <w:szCs w:val="22"/>
          <w:lang w:eastAsia="en-US" w:bidi="ar-LB"/>
        </w:rPr>
      </w:pPr>
    </w:p>
  </w:footnote>
  <w:footnote w:id="2">
    <w:p w:rsidR="00FB7757" w:rsidRDefault="00FB7757" w:rsidP="001F24C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E6B65">
        <w:rPr>
          <w:rtl/>
        </w:rPr>
        <w:t>الذكرى 19 لرحيل الإمام، 03/06/2008</w:t>
      </w:r>
    </w:p>
  </w:footnote>
  <w:footnote w:id="3">
    <w:p w:rsidR="00FB7757" w:rsidRDefault="00FB7757" w:rsidP="001F24CC">
      <w:pPr>
        <w:pStyle w:val="FootnoteText"/>
        <w:rPr>
          <w:lang w:bidi="ar-LB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قال الامام في ذيل الوصية:</w:t>
      </w:r>
      <w:r w:rsidRPr="00971943">
        <w:rPr>
          <w:rtl/>
        </w:rPr>
        <w:t xml:space="preserve"> هذه الوصية يقرؤها على الناس بعد موتي أحمد الخميني . وفي حال العذر، يتقبل هذه المشقة رئيس الجمهورية المحترم ، أو رئيس مجلس الشورى الإسلامي المحترم ، أو رئيس مجلس القضاء الأعلى المحترم. وفي حال العذر، يقبل هذه المشقة أحد فقهاء صيانة الدستور المحترمين.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8AE"/>
    <w:multiLevelType w:val="hybridMultilevel"/>
    <w:tmpl w:val="EAA697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D5697"/>
    <w:multiLevelType w:val="hybridMultilevel"/>
    <w:tmpl w:val="6EEAA71E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B4199"/>
    <w:multiLevelType w:val="hybridMultilevel"/>
    <w:tmpl w:val="77346B0A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A37B4"/>
    <w:multiLevelType w:val="hybridMultilevel"/>
    <w:tmpl w:val="75CC7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D1860"/>
    <w:multiLevelType w:val="hybridMultilevel"/>
    <w:tmpl w:val="37A0617C"/>
    <w:lvl w:ilvl="0" w:tplc="C7C67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2F0"/>
    <w:multiLevelType w:val="hybridMultilevel"/>
    <w:tmpl w:val="FD4CE100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3E392E"/>
    <w:multiLevelType w:val="hybridMultilevel"/>
    <w:tmpl w:val="8C622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802DB"/>
    <w:multiLevelType w:val="hybridMultilevel"/>
    <w:tmpl w:val="79B6BD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A4"/>
    <w:rsid w:val="00006877"/>
    <w:rsid w:val="000150C4"/>
    <w:rsid w:val="00025160"/>
    <w:rsid w:val="000301CA"/>
    <w:rsid w:val="000317B5"/>
    <w:rsid w:val="00040967"/>
    <w:rsid w:val="00040AC0"/>
    <w:rsid w:val="00040FE6"/>
    <w:rsid w:val="000445F3"/>
    <w:rsid w:val="00044B10"/>
    <w:rsid w:val="000533CE"/>
    <w:rsid w:val="00053868"/>
    <w:rsid w:val="000540D0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2224"/>
    <w:rsid w:val="00092826"/>
    <w:rsid w:val="0009562E"/>
    <w:rsid w:val="000972D3"/>
    <w:rsid w:val="000A02B8"/>
    <w:rsid w:val="000A7604"/>
    <w:rsid w:val="000B0DA6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3D5F"/>
    <w:rsid w:val="000F4B9A"/>
    <w:rsid w:val="000F5013"/>
    <w:rsid w:val="000F79F4"/>
    <w:rsid w:val="00100EE3"/>
    <w:rsid w:val="00105801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37350"/>
    <w:rsid w:val="00140E38"/>
    <w:rsid w:val="0014143C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4CC"/>
    <w:rsid w:val="001F2C77"/>
    <w:rsid w:val="001F3D1F"/>
    <w:rsid w:val="001F61E7"/>
    <w:rsid w:val="002013EC"/>
    <w:rsid w:val="00201468"/>
    <w:rsid w:val="00201D45"/>
    <w:rsid w:val="002039D7"/>
    <w:rsid w:val="00212069"/>
    <w:rsid w:val="00214BAE"/>
    <w:rsid w:val="0022528D"/>
    <w:rsid w:val="00227071"/>
    <w:rsid w:val="00230D7F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64D7"/>
    <w:rsid w:val="00266C49"/>
    <w:rsid w:val="00267D12"/>
    <w:rsid w:val="00271279"/>
    <w:rsid w:val="00272466"/>
    <w:rsid w:val="0028352C"/>
    <w:rsid w:val="002904C6"/>
    <w:rsid w:val="00291C5D"/>
    <w:rsid w:val="00296640"/>
    <w:rsid w:val="002A6DF2"/>
    <w:rsid w:val="002B587C"/>
    <w:rsid w:val="002B715A"/>
    <w:rsid w:val="002C1563"/>
    <w:rsid w:val="002C3755"/>
    <w:rsid w:val="002D2102"/>
    <w:rsid w:val="002D4497"/>
    <w:rsid w:val="002D6F61"/>
    <w:rsid w:val="002E0C2B"/>
    <w:rsid w:val="002E1092"/>
    <w:rsid w:val="002E5B96"/>
    <w:rsid w:val="002F0B92"/>
    <w:rsid w:val="002F5210"/>
    <w:rsid w:val="003012FE"/>
    <w:rsid w:val="00303022"/>
    <w:rsid w:val="00311694"/>
    <w:rsid w:val="00316342"/>
    <w:rsid w:val="00327584"/>
    <w:rsid w:val="00327FD8"/>
    <w:rsid w:val="00331FC4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D2F"/>
    <w:rsid w:val="003A2368"/>
    <w:rsid w:val="003A2F70"/>
    <w:rsid w:val="003A5EA9"/>
    <w:rsid w:val="003B09BC"/>
    <w:rsid w:val="003B652E"/>
    <w:rsid w:val="003B7357"/>
    <w:rsid w:val="003C1FF3"/>
    <w:rsid w:val="003C24FB"/>
    <w:rsid w:val="003C2D54"/>
    <w:rsid w:val="003C7205"/>
    <w:rsid w:val="003D0BEC"/>
    <w:rsid w:val="003D2C29"/>
    <w:rsid w:val="003E46FF"/>
    <w:rsid w:val="003E59B3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56083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F9A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2FA7"/>
    <w:rsid w:val="004D6A5C"/>
    <w:rsid w:val="004D781F"/>
    <w:rsid w:val="004E1877"/>
    <w:rsid w:val="004E3705"/>
    <w:rsid w:val="004F6100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2DF7"/>
    <w:rsid w:val="00547541"/>
    <w:rsid w:val="00550C69"/>
    <w:rsid w:val="005528E4"/>
    <w:rsid w:val="00555581"/>
    <w:rsid w:val="00556B10"/>
    <w:rsid w:val="00564213"/>
    <w:rsid w:val="00565159"/>
    <w:rsid w:val="00565E02"/>
    <w:rsid w:val="005663FB"/>
    <w:rsid w:val="00574D32"/>
    <w:rsid w:val="00586D52"/>
    <w:rsid w:val="00595B2F"/>
    <w:rsid w:val="00596761"/>
    <w:rsid w:val="005A0FD2"/>
    <w:rsid w:val="005A1A50"/>
    <w:rsid w:val="005B5217"/>
    <w:rsid w:val="005B678D"/>
    <w:rsid w:val="005B714B"/>
    <w:rsid w:val="005C5382"/>
    <w:rsid w:val="005D0263"/>
    <w:rsid w:val="005D1340"/>
    <w:rsid w:val="005D2BF6"/>
    <w:rsid w:val="005E0CC7"/>
    <w:rsid w:val="005E4E29"/>
    <w:rsid w:val="005E7342"/>
    <w:rsid w:val="005E76CF"/>
    <w:rsid w:val="005F0574"/>
    <w:rsid w:val="005F1357"/>
    <w:rsid w:val="005F17DF"/>
    <w:rsid w:val="005F2E73"/>
    <w:rsid w:val="005F5B82"/>
    <w:rsid w:val="00600BF3"/>
    <w:rsid w:val="00603915"/>
    <w:rsid w:val="00604223"/>
    <w:rsid w:val="00604F1A"/>
    <w:rsid w:val="00611B7B"/>
    <w:rsid w:val="00614B88"/>
    <w:rsid w:val="00615890"/>
    <w:rsid w:val="006219D9"/>
    <w:rsid w:val="00630E2C"/>
    <w:rsid w:val="0063261D"/>
    <w:rsid w:val="006333F9"/>
    <w:rsid w:val="006336F7"/>
    <w:rsid w:val="00636840"/>
    <w:rsid w:val="00640521"/>
    <w:rsid w:val="00641A1A"/>
    <w:rsid w:val="0064318E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54C0"/>
    <w:rsid w:val="0073658F"/>
    <w:rsid w:val="00740F02"/>
    <w:rsid w:val="007427E0"/>
    <w:rsid w:val="007427FF"/>
    <w:rsid w:val="0074551F"/>
    <w:rsid w:val="0074720B"/>
    <w:rsid w:val="0075106C"/>
    <w:rsid w:val="00751489"/>
    <w:rsid w:val="007527C0"/>
    <w:rsid w:val="007538A7"/>
    <w:rsid w:val="00757C39"/>
    <w:rsid w:val="00762D3A"/>
    <w:rsid w:val="00766C31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39C9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D43"/>
    <w:rsid w:val="008104B9"/>
    <w:rsid w:val="00810993"/>
    <w:rsid w:val="00813376"/>
    <w:rsid w:val="00823D97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7240C"/>
    <w:rsid w:val="008725C7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B3EDF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8E2A69"/>
    <w:rsid w:val="008F3D43"/>
    <w:rsid w:val="00903BDC"/>
    <w:rsid w:val="00903EBE"/>
    <w:rsid w:val="009049C2"/>
    <w:rsid w:val="009063A9"/>
    <w:rsid w:val="0091219C"/>
    <w:rsid w:val="00912A4C"/>
    <w:rsid w:val="0091711C"/>
    <w:rsid w:val="009203FA"/>
    <w:rsid w:val="00920E44"/>
    <w:rsid w:val="00927EEC"/>
    <w:rsid w:val="00935990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7386F"/>
    <w:rsid w:val="00992623"/>
    <w:rsid w:val="00993B39"/>
    <w:rsid w:val="009941FE"/>
    <w:rsid w:val="00996542"/>
    <w:rsid w:val="00996EDB"/>
    <w:rsid w:val="009A0F3C"/>
    <w:rsid w:val="009B3B79"/>
    <w:rsid w:val="009B432F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34E8"/>
    <w:rsid w:val="009D4214"/>
    <w:rsid w:val="009E2705"/>
    <w:rsid w:val="009E3DD6"/>
    <w:rsid w:val="009E4826"/>
    <w:rsid w:val="009F126C"/>
    <w:rsid w:val="009F1422"/>
    <w:rsid w:val="009F3B8E"/>
    <w:rsid w:val="009F554E"/>
    <w:rsid w:val="00A04BCD"/>
    <w:rsid w:val="00A05BC6"/>
    <w:rsid w:val="00A0641E"/>
    <w:rsid w:val="00A06757"/>
    <w:rsid w:val="00A21157"/>
    <w:rsid w:val="00A2216B"/>
    <w:rsid w:val="00A25096"/>
    <w:rsid w:val="00A306A2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6DEA"/>
    <w:rsid w:val="00A879A5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754B"/>
    <w:rsid w:val="00AE1CEA"/>
    <w:rsid w:val="00AE44F3"/>
    <w:rsid w:val="00AE77DC"/>
    <w:rsid w:val="00AF33E1"/>
    <w:rsid w:val="00AF6D54"/>
    <w:rsid w:val="00B01F09"/>
    <w:rsid w:val="00B02730"/>
    <w:rsid w:val="00B0310F"/>
    <w:rsid w:val="00B03710"/>
    <w:rsid w:val="00B05642"/>
    <w:rsid w:val="00B05E98"/>
    <w:rsid w:val="00B05EA4"/>
    <w:rsid w:val="00B06B43"/>
    <w:rsid w:val="00B06F60"/>
    <w:rsid w:val="00B12EFB"/>
    <w:rsid w:val="00B173DC"/>
    <w:rsid w:val="00B2287E"/>
    <w:rsid w:val="00B279F1"/>
    <w:rsid w:val="00B3154C"/>
    <w:rsid w:val="00B33139"/>
    <w:rsid w:val="00B3723F"/>
    <w:rsid w:val="00B41163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80906"/>
    <w:rsid w:val="00B80B39"/>
    <w:rsid w:val="00B84564"/>
    <w:rsid w:val="00B862A1"/>
    <w:rsid w:val="00B87669"/>
    <w:rsid w:val="00B90CA2"/>
    <w:rsid w:val="00B93646"/>
    <w:rsid w:val="00B9450A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B7420"/>
    <w:rsid w:val="00BC2278"/>
    <w:rsid w:val="00BC4B35"/>
    <w:rsid w:val="00BD76BC"/>
    <w:rsid w:val="00BE6309"/>
    <w:rsid w:val="00BF01FF"/>
    <w:rsid w:val="00BF3C50"/>
    <w:rsid w:val="00BF4A4D"/>
    <w:rsid w:val="00BF4EA8"/>
    <w:rsid w:val="00C01D72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530DD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3FCE"/>
    <w:rsid w:val="00D04856"/>
    <w:rsid w:val="00D05694"/>
    <w:rsid w:val="00D07754"/>
    <w:rsid w:val="00D17FAC"/>
    <w:rsid w:val="00D22608"/>
    <w:rsid w:val="00D26ABA"/>
    <w:rsid w:val="00D27A88"/>
    <w:rsid w:val="00D379A6"/>
    <w:rsid w:val="00D43EBA"/>
    <w:rsid w:val="00D501F5"/>
    <w:rsid w:val="00D5076D"/>
    <w:rsid w:val="00D5201B"/>
    <w:rsid w:val="00D52A0A"/>
    <w:rsid w:val="00D56B3E"/>
    <w:rsid w:val="00D63E3C"/>
    <w:rsid w:val="00D72F82"/>
    <w:rsid w:val="00D74DC9"/>
    <w:rsid w:val="00D80911"/>
    <w:rsid w:val="00D861C9"/>
    <w:rsid w:val="00D86953"/>
    <w:rsid w:val="00D91EF1"/>
    <w:rsid w:val="00D93BE9"/>
    <w:rsid w:val="00D94211"/>
    <w:rsid w:val="00DA0714"/>
    <w:rsid w:val="00DA190B"/>
    <w:rsid w:val="00DA2DC5"/>
    <w:rsid w:val="00DA48C3"/>
    <w:rsid w:val="00DA595F"/>
    <w:rsid w:val="00DA64DE"/>
    <w:rsid w:val="00DB3BA3"/>
    <w:rsid w:val="00DB4694"/>
    <w:rsid w:val="00DB6F77"/>
    <w:rsid w:val="00DC43E5"/>
    <w:rsid w:val="00DC4E7C"/>
    <w:rsid w:val="00DD5567"/>
    <w:rsid w:val="00DE003B"/>
    <w:rsid w:val="00DE0A96"/>
    <w:rsid w:val="00DE134A"/>
    <w:rsid w:val="00DE3123"/>
    <w:rsid w:val="00DE367F"/>
    <w:rsid w:val="00DE3A88"/>
    <w:rsid w:val="00DE76A5"/>
    <w:rsid w:val="00DF53E1"/>
    <w:rsid w:val="00DF68D5"/>
    <w:rsid w:val="00DF6929"/>
    <w:rsid w:val="00E00E06"/>
    <w:rsid w:val="00E04A15"/>
    <w:rsid w:val="00E1108B"/>
    <w:rsid w:val="00E15E62"/>
    <w:rsid w:val="00E2562D"/>
    <w:rsid w:val="00E267A4"/>
    <w:rsid w:val="00E2748D"/>
    <w:rsid w:val="00E31119"/>
    <w:rsid w:val="00E33720"/>
    <w:rsid w:val="00E345EB"/>
    <w:rsid w:val="00E358C0"/>
    <w:rsid w:val="00E36D46"/>
    <w:rsid w:val="00E4457F"/>
    <w:rsid w:val="00E473F7"/>
    <w:rsid w:val="00E53F25"/>
    <w:rsid w:val="00E63E41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4274"/>
    <w:rsid w:val="00EC1F46"/>
    <w:rsid w:val="00EC502A"/>
    <w:rsid w:val="00EC6B1C"/>
    <w:rsid w:val="00ED2670"/>
    <w:rsid w:val="00ED318A"/>
    <w:rsid w:val="00ED48D0"/>
    <w:rsid w:val="00ED593F"/>
    <w:rsid w:val="00EE0F12"/>
    <w:rsid w:val="00EE29B2"/>
    <w:rsid w:val="00EE43DE"/>
    <w:rsid w:val="00EE62A7"/>
    <w:rsid w:val="00EE6F1E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EDD"/>
    <w:rsid w:val="00F66D7F"/>
    <w:rsid w:val="00F67782"/>
    <w:rsid w:val="00F71BF0"/>
    <w:rsid w:val="00F80378"/>
    <w:rsid w:val="00F80ABE"/>
    <w:rsid w:val="00F959A0"/>
    <w:rsid w:val="00F9631D"/>
    <w:rsid w:val="00FA673C"/>
    <w:rsid w:val="00FA7AD1"/>
    <w:rsid w:val="00FB4D32"/>
    <w:rsid w:val="00FB7111"/>
    <w:rsid w:val="00FB71B9"/>
    <w:rsid w:val="00FB722A"/>
    <w:rsid w:val="00FB7757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15</cp:revision>
  <dcterms:created xsi:type="dcterms:W3CDTF">2017-01-11T09:51:00Z</dcterms:created>
  <dcterms:modified xsi:type="dcterms:W3CDTF">2017-03-28T08:43:00Z</dcterms:modified>
</cp:coreProperties>
</file>